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5F31" w14:textId="77777777" w:rsidR="00697AF9" w:rsidRPr="00BA1E3A" w:rsidRDefault="00697AF9" w:rsidP="00697AF9">
      <w:pPr>
        <w:keepNext/>
        <w:pageBreakBefore/>
        <w:tabs>
          <w:tab w:val="left" w:pos="284"/>
        </w:tabs>
        <w:spacing w:after="0" w:line="240" w:lineRule="auto"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0" w:name="_Ref126722596"/>
      <w:bookmarkStart w:id="1" w:name="_Toc128196149"/>
      <w:bookmarkStart w:id="2" w:name="_Ref130045140"/>
      <w:bookmarkStart w:id="3" w:name="_Ref130045158"/>
      <w:r w:rsidRPr="00BA1E3A">
        <w:rPr>
          <w:rFonts w:eastAsia="Times New Roman"/>
          <w:b/>
          <w:bCs/>
          <w:sz w:val="28"/>
          <w:szCs w:val="28"/>
        </w:rPr>
        <w:t xml:space="preserve">Appendix </w:t>
      </w:r>
      <w:bookmarkEnd w:id="2"/>
      <w:r w:rsidRPr="00BA1E3A">
        <w:rPr>
          <w:rFonts w:eastAsia="Times New Roman"/>
          <w:b/>
          <w:bCs/>
          <w:sz w:val="28"/>
          <w:szCs w:val="28"/>
        </w:rPr>
        <w:t xml:space="preserve">K: District safeguarding check </w:t>
      </w:r>
      <w:proofErr w:type="gramStart"/>
      <w:r w:rsidRPr="00BA1E3A">
        <w:rPr>
          <w:rFonts w:eastAsia="Times New Roman"/>
          <w:b/>
          <w:bCs/>
          <w:sz w:val="28"/>
          <w:szCs w:val="28"/>
        </w:rPr>
        <w:t>list</w:t>
      </w:r>
      <w:proofErr w:type="gramEnd"/>
    </w:p>
    <w:p w14:paraId="6A89A760" w14:textId="77777777" w:rsidR="00697AF9" w:rsidRPr="00BA1E3A" w:rsidRDefault="00697AF9" w:rsidP="00697AF9">
      <w:pPr>
        <w:spacing w:after="0" w:line="240" w:lineRule="auto"/>
        <w:jc w:val="both"/>
        <w:rPr>
          <w:rFonts w:eastAsia="Times New Roman"/>
          <w:sz w:val="22"/>
        </w:rPr>
      </w:pPr>
    </w:p>
    <w:p w14:paraId="3DE70024" w14:textId="77777777" w:rsidR="00697AF9" w:rsidRPr="00BA1E3A" w:rsidRDefault="00697AF9" w:rsidP="00697AF9">
      <w:pPr>
        <w:spacing w:after="0" w:line="240" w:lineRule="auto"/>
        <w:jc w:val="both"/>
        <w:rPr>
          <w:rFonts w:eastAsia="Times New Roman"/>
          <w:sz w:val="22"/>
        </w:rPr>
      </w:pPr>
    </w:p>
    <w:p w14:paraId="61FD3EFE" w14:textId="77777777" w:rsidR="00697AF9" w:rsidRPr="00BA1E3A" w:rsidRDefault="00697AF9" w:rsidP="00697AF9">
      <w:pPr>
        <w:spacing w:after="0" w:line="240" w:lineRule="auto"/>
        <w:jc w:val="both"/>
        <w:rPr>
          <w:rFonts w:eastAsia="Times New Roman"/>
          <w:sz w:val="22"/>
        </w:rPr>
      </w:pPr>
      <w:r w:rsidRPr="00BA1E3A">
        <w:rPr>
          <w:rFonts w:eastAsia="Times New Roman"/>
          <w:sz w:val="22"/>
        </w:rPr>
        <w:t xml:space="preserve">This simple check list is provided to enable a District Safeguarding Officer (DSO) to assess the effectiveness of the </w:t>
      </w:r>
      <w:proofErr w:type="gramStart"/>
      <w:r w:rsidRPr="00BA1E3A">
        <w:rPr>
          <w:rFonts w:eastAsia="Times New Roman"/>
          <w:sz w:val="22"/>
        </w:rPr>
        <w:t>District’s</w:t>
      </w:r>
      <w:proofErr w:type="gramEnd"/>
      <w:r w:rsidRPr="00BA1E3A">
        <w:rPr>
          <w:rFonts w:eastAsia="Times New Roman"/>
          <w:sz w:val="22"/>
        </w:rPr>
        <w:t xml:space="preserve"> safeguarding policy.  It could form the basis of a report by the DSO to the District Executive Committee.</w:t>
      </w:r>
    </w:p>
    <w:p w14:paraId="4B666EEA" w14:textId="77777777" w:rsidR="00697AF9" w:rsidRPr="00BA1E3A" w:rsidRDefault="00697AF9" w:rsidP="00697AF9">
      <w:pPr>
        <w:spacing w:after="0" w:line="240" w:lineRule="auto"/>
        <w:jc w:val="both"/>
        <w:rPr>
          <w:rFonts w:eastAsia="Times New Roman"/>
          <w:sz w:val="22"/>
        </w:rPr>
      </w:pPr>
    </w:p>
    <w:p w14:paraId="33B9DC47" w14:textId="77777777" w:rsidR="00697AF9" w:rsidRPr="00BA1E3A" w:rsidRDefault="00697AF9" w:rsidP="00697AF9">
      <w:pPr>
        <w:spacing w:after="0" w:line="240" w:lineRule="auto"/>
        <w:jc w:val="both"/>
        <w:rPr>
          <w:rFonts w:eastAsia="Times New Roman"/>
          <w:sz w:val="22"/>
        </w:rPr>
      </w:pPr>
      <w:r w:rsidRPr="00BA1E3A">
        <w:rPr>
          <w:rFonts w:eastAsia="Times New Roman"/>
          <w:sz w:val="22"/>
        </w:rPr>
        <w:t xml:space="preserve">In column 2 briefly describe the situation in the </w:t>
      </w:r>
      <w:proofErr w:type="gramStart"/>
      <w:r w:rsidRPr="00BA1E3A">
        <w:rPr>
          <w:rFonts w:eastAsia="Times New Roman"/>
          <w:sz w:val="22"/>
        </w:rPr>
        <w:t>District</w:t>
      </w:r>
      <w:proofErr w:type="gramEnd"/>
      <w:r w:rsidRPr="00BA1E3A">
        <w:rPr>
          <w:rFonts w:eastAsia="Times New Roman"/>
          <w:sz w:val="22"/>
        </w:rPr>
        <w:t xml:space="preserve"> and in column 3 what action is needed and the target date for its completion.</w:t>
      </w:r>
    </w:p>
    <w:p w14:paraId="7C445E64" w14:textId="77777777" w:rsidR="00697AF9" w:rsidRPr="005B68E8" w:rsidRDefault="00697AF9" w:rsidP="00697AF9">
      <w:pPr>
        <w:spacing w:after="0" w:line="240" w:lineRule="auto"/>
        <w:ind w:left="1309"/>
        <w:jc w:val="both"/>
        <w:rPr>
          <w:rFonts w:eastAsia="Times New Roman"/>
          <w:bCs/>
          <w:color w:val="FF0000"/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2676"/>
        <w:gridCol w:w="3218"/>
      </w:tblGrid>
      <w:tr w:rsidR="00697AF9" w:rsidRPr="005B68E8" w14:paraId="6DB0889B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10EC" w14:textId="77777777" w:rsidR="00697AF9" w:rsidRPr="00BA1E3A" w:rsidRDefault="00697AF9" w:rsidP="00620F1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BA1E3A">
              <w:rPr>
                <w:rFonts w:eastAsia="Times New Roman"/>
                <w:b/>
                <w:sz w:val="22"/>
              </w:rPr>
              <w:t>Issue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0B78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BA1E3A">
              <w:rPr>
                <w:rFonts w:eastAsia="Times New Roman"/>
                <w:b/>
                <w:sz w:val="22"/>
              </w:rPr>
              <w:t>Situation in the District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D59" w14:textId="77777777" w:rsidR="00697AF9" w:rsidRPr="00BA1E3A" w:rsidRDefault="00697AF9" w:rsidP="00620F1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BA1E3A">
              <w:rPr>
                <w:rFonts w:eastAsia="Times New Roman"/>
                <w:b/>
                <w:sz w:val="22"/>
              </w:rPr>
              <w:t>Action needed and date</w:t>
            </w:r>
          </w:p>
        </w:tc>
      </w:tr>
      <w:tr w:rsidR="00697AF9" w:rsidRPr="005B68E8" w14:paraId="50A7F7BA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417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District has adopted the RIBI Safeguarding policy.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1D8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0"/>
              </w:rPr>
              <w:t>Date approved: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CFD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256ABBD1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7109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District has appointed a District Safeguarding Officer (DSO).</w:t>
            </w:r>
          </w:p>
          <w:p w14:paraId="221857A3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DB3D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7087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3CF02D8F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136D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All Clubs have approved the Safeguarding policy.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EF8D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B7B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58F8A905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928D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Training for CSOs is provided by District.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FA0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5641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4F495CA9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0180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All Assistant Governors and District committee chairman are aware of the policy.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7FC9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EA0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2F676BA3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A5BF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All Assistant Governors and District committee chairman encourage the use of the policy in Clubs.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6EDF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CB9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4C04117C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0B4E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 xml:space="preserve">All District events are organised with the policy in mind.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86ED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18E7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72627901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B65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 xml:space="preserve">At District events, arrangements are in place to deal with complaints, allegations, </w:t>
            </w:r>
            <w:proofErr w:type="gramStart"/>
            <w:r w:rsidRPr="00BA1E3A">
              <w:rPr>
                <w:rFonts w:eastAsia="Times New Roman"/>
                <w:sz w:val="22"/>
              </w:rPr>
              <w:t>whistle-blowing</w:t>
            </w:r>
            <w:proofErr w:type="gramEnd"/>
            <w:r w:rsidRPr="00BA1E3A">
              <w:rPr>
                <w:rFonts w:eastAsia="Times New Roman"/>
                <w:sz w:val="22"/>
              </w:rPr>
              <w:t xml:space="preserve"> and concerns.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2A5F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2878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51B23006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18DE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All events organisers know when criminal record checks are needed.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E014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A87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26519E60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DFF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The DSO has in place sound and secure arrangements to deal with criminal record check Disclosures.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4FA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C6C0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tr w:rsidR="00697AF9" w:rsidRPr="005B68E8" w14:paraId="2BFD1AA2" w14:textId="77777777" w:rsidTr="00620F1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8E8F" w14:textId="77777777" w:rsidR="00697AF9" w:rsidRPr="00BA1E3A" w:rsidRDefault="00697AF9" w:rsidP="00620F1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A1E3A">
              <w:rPr>
                <w:rFonts w:eastAsia="Times New Roman"/>
                <w:sz w:val="22"/>
              </w:rPr>
              <w:t>The DSO reports to the District Executive on an annual basis.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AF1" w14:textId="77777777" w:rsidR="00697AF9" w:rsidRPr="00BA1E3A" w:rsidRDefault="00697AF9" w:rsidP="00620F1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24F7" w14:textId="77777777" w:rsidR="00697AF9" w:rsidRPr="00BA1E3A" w:rsidRDefault="00697AF9" w:rsidP="00620F19">
            <w:pPr>
              <w:spacing w:after="0" w:line="240" w:lineRule="auto"/>
              <w:ind w:left="1309"/>
              <w:jc w:val="both"/>
              <w:rPr>
                <w:rFonts w:eastAsia="Times New Roman"/>
                <w:sz w:val="22"/>
              </w:rPr>
            </w:pPr>
          </w:p>
        </w:tc>
      </w:tr>
      <w:bookmarkEnd w:id="0"/>
      <w:bookmarkEnd w:id="1"/>
      <w:bookmarkEnd w:id="3"/>
    </w:tbl>
    <w:p w14:paraId="27F378EB" w14:textId="77777777" w:rsidR="00054F19" w:rsidRDefault="00054F19"/>
    <w:sectPr w:rsidR="00054F19" w:rsidSect="004328D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F9"/>
    <w:rsid w:val="00054F19"/>
    <w:rsid w:val="00362706"/>
    <w:rsid w:val="004328DC"/>
    <w:rsid w:val="00620F19"/>
    <w:rsid w:val="006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1C75"/>
  <w15:chartTrackingRefBased/>
  <w15:docId w15:val="{19A48A6F-6473-4E9B-B13B-56D36A46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F9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Howard</dc:creator>
  <cp:keywords/>
  <cp:lastModifiedBy>Andy Smith</cp:lastModifiedBy>
  <cp:revision>2</cp:revision>
  <dcterms:created xsi:type="dcterms:W3CDTF">2021-06-23T15:02:00Z</dcterms:created>
  <dcterms:modified xsi:type="dcterms:W3CDTF">2021-06-23T15:02:00Z</dcterms:modified>
</cp:coreProperties>
</file>